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9070" w14:textId="6622033B" w:rsidR="00E13789" w:rsidRDefault="00E13789" w:rsidP="006D1B86">
      <w:pPr>
        <w:pStyle w:val="Textoindependiente"/>
        <w:jc w:val="center"/>
        <w:rPr>
          <w:rFonts w:ascii="Book Antiqua" w:hAnsi="Book Antiqua"/>
          <w:b/>
        </w:rPr>
      </w:pPr>
      <w:r>
        <w:rPr>
          <w:rFonts w:ascii="Book Antiqua" w:hAnsi="Book Antiqua"/>
          <w:b/>
        </w:rPr>
        <w:t>MODELO DE PROPOSICIÓN ECONÓMICA</w:t>
      </w:r>
    </w:p>
    <w:p w14:paraId="41E2CE44" w14:textId="77777777" w:rsidR="005962D6" w:rsidRDefault="005962D6" w:rsidP="006D1B86">
      <w:pPr>
        <w:pStyle w:val="Textoindependiente"/>
        <w:jc w:val="center"/>
        <w:rPr>
          <w:rFonts w:ascii="Book Antiqua" w:hAnsi="Book Antiqua"/>
          <w:b/>
        </w:rPr>
      </w:pPr>
    </w:p>
    <w:p w14:paraId="3B8E0ACE" w14:textId="77777777" w:rsidR="00E13789" w:rsidRDefault="00E13789"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53414CD0" w14:textId="77777777" w:rsidR="00E13789" w:rsidRPr="00A931AF" w:rsidRDefault="00E13789" w:rsidP="006D1B86">
      <w:pPr>
        <w:pStyle w:val="Textoindependiente"/>
        <w:rPr>
          <w:rFonts w:ascii="Book Antiqua" w:hAnsi="Book Antiqua"/>
          <w:sz w:val="16"/>
          <w:szCs w:val="16"/>
          <w:lang w:val="en-GB"/>
        </w:rPr>
      </w:pPr>
    </w:p>
    <w:p w14:paraId="0B2CA873" w14:textId="77777777" w:rsidR="00E13789" w:rsidRDefault="00E13789" w:rsidP="006D1B86">
      <w:pPr>
        <w:pStyle w:val="Textoindependiente"/>
        <w:rPr>
          <w:rFonts w:ascii="Book Antiqua" w:hAnsi="Book Antiqua"/>
          <w:szCs w:val="20"/>
          <w:lang w:val="es-ES_tradnl"/>
        </w:rPr>
      </w:pPr>
      <w:r>
        <w:rPr>
          <w:rFonts w:ascii="Book Antiqua" w:hAnsi="Book Antiqua"/>
          <w:lang w:val="es-ES_tradnl"/>
        </w:rPr>
        <w:t>Declaro:</w:t>
      </w:r>
    </w:p>
    <w:p w14:paraId="4B46F1EF" w14:textId="77777777" w:rsidR="00E13789" w:rsidRPr="00F90274" w:rsidRDefault="00E13789"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7BBC3377" w14:textId="77777777" w:rsidR="00E13789" w:rsidRPr="00F90274" w:rsidRDefault="00E13789" w:rsidP="00F90274">
      <w:pPr>
        <w:pStyle w:val="Textoindependiente"/>
        <w:rPr>
          <w:rFonts w:ascii="Book Antiqua" w:hAnsi="Book Antiqua"/>
          <w:lang w:val="es-ES_tradnl"/>
        </w:rPr>
      </w:pPr>
    </w:p>
    <w:p w14:paraId="7E0F4DAB" w14:textId="77777777" w:rsidR="00E13789" w:rsidRPr="00F90274" w:rsidRDefault="00E13789"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2C2399A0" w14:textId="77777777" w:rsidR="00E13789" w:rsidRPr="00F90274" w:rsidRDefault="00E13789" w:rsidP="00F90274">
      <w:pPr>
        <w:pStyle w:val="Textoindependiente"/>
        <w:rPr>
          <w:rFonts w:ascii="Book Antiqua" w:hAnsi="Book Antiqua"/>
          <w:lang w:val="es-ES_tradnl"/>
        </w:rPr>
      </w:pPr>
    </w:p>
    <w:p w14:paraId="6CC95661" w14:textId="77777777" w:rsidR="00E13789" w:rsidRPr="00F90274" w:rsidRDefault="00E13789"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0303BD7B" w14:textId="77777777" w:rsidR="00E13789" w:rsidRDefault="00E13789" w:rsidP="006D1B86">
      <w:pPr>
        <w:pStyle w:val="Textoindependiente"/>
        <w:rPr>
          <w:rFonts w:ascii="Book Antiqua" w:hAnsi="Book Antiqua"/>
          <w:lang w:val="es-ES_tradnl"/>
        </w:rPr>
      </w:pPr>
    </w:p>
    <w:p w14:paraId="4188BD13" w14:textId="77777777" w:rsidR="00E13789" w:rsidRDefault="00E13789"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proofErr w:type="gramStart"/>
      <w:r w:rsidRPr="00A50822">
        <w:rPr>
          <w:rFonts w:ascii="Book Antiqua" w:eastAsia="Times New Roman" w:hAnsi="Book Antiqua"/>
          <w:bCs/>
          <w:szCs w:val="24"/>
          <w:highlight w:val="lightGray"/>
        </w:rPr>
        <w:t>…….</w:t>
      </w:r>
      <w:proofErr w:type="gramEnd"/>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35CA4DE2" w14:textId="77777777" w:rsidR="00E13789" w:rsidRPr="00A931AF" w:rsidRDefault="00E13789"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2D1AA8A0" w14:textId="06422FC8" w:rsidR="00E13789" w:rsidRPr="00460F47" w:rsidRDefault="00E13789"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Que, asumo la realización de las obligaciones que son objeto del contrato de</w:t>
      </w:r>
      <w:r w:rsidR="009F0059">
        <w:rPr>
          <w:rFonts w:ascii="Book Antiqua" w:hAnsi="Book Antiqua"/>
          <w:b w:val="0"/>
        </w:rPr>
        <w:t>l servicio de</w:t>
      </w:r>
      <w:r w:rsidRPr="00460F47">
        <w:rPr>
          <w:rFonts w:ascii="Book Antiqua" w:hAnsi="Book Antiqua"/>
          <w:b w:val="0"/>
        </w:rPr>
        <w:t xml:space="preserve"> </w:t>
      </w:r>
      <w:r w:rsidRPr="003976E2">
        <w:rPr>
          <w:rFonts w:ascii="Book Antiqua" w:hAnsi="Book Antiqua"/>
          <w:noProof/>
        </w:rPr>
        <w:t>Limpieza y restauración de dos alfombras del Palacio confeccionadas por la Real Fábrica de Tapices</w:t>
      </w:r>
      <w:r w:rsidRPr="00460F47">
        <w:rPr>
          <w:rFonts w:ascii="Book Antiqua" w:hAnsi="Book Antiqua"/>
          <w:b w:val="0"/>
        </w:rPr>
        <w:t>, por el precio total, IVA incluido, de</w:t>
      </w:r>
      <w:r>
        <w:rPr>
          <w:rFonts w:ascii="Book Antiqua" w:hAnsi="Book Antiqua"/>
          <w:b w:val="0"/>
        </w:rPr>
        <w:t xml:space="preserve"> </w:t>
      </w:r>
      <w:r>
        <w:rPr>
          <w:rFonts w:ascii="Book Antiqua" w:hAnsi="Book Antiqua"/>
          <w:b w:val="0"/>
          <w:highlight w:val="lightGray"/>
        </w:rPr>
        <w:t>………………………………………………………………………………………</w:t>
      </w:r>
      <w:proofErr w:type="gramStart"/>
      <w:r>
        <w:rPr>
          <w:rFonts w:ascii="Book Antiqua" w:hAnsi="Book Antiqua"/>
          <w:b w:val="0"/>
          <w:highlight w:val="lightGray"/>
        </w:rPr>
        <w:t>…….</w:t>
      </w:r>
      <w:proofErr w:type="gramEnd"/>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(en letra y número), con el siguiente desglose:</w:t>
      </w:r>
    </w:p>
    <w:p w14:paraId="2759C64D" w14:textId="77777777" w:rsidR="009F0059" w:rsidRDefault="009F0059"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p>
    <w:p w14:paraId="16B2453F" w14:textId="176E92AE" w:rsidR="009F0059" w:rsidRPr="008227C7" w:rsidRDefault="009F0059" w:rsidP="009F0059">
      <w:pPr>
        <w:pStyle w:val="Prrafodelista"/>
        <w:numPr>
          <w:ilvl w:val="0"/>
          <w:numId w:val="1"/>
        </w:numPr>
        <w:jc w:val="both"/>
        <w:rPr>
          <w:rFonts w:ascii="Book Antiqua" w:hAnsi="Book Antiqua"/>
          <w:b/>
          <w:bCs/>
          <w:sz w:val="22"/>
          <w:szCs w:val="22"/>
          <w:lang w:val="es-ES_tradnl"/>
        </w:rPr>
      </w:pPr>
      <w:r w:rsidRPr="008227C7">
        <w:rPr>
          <w:rFonts w:ascii="Book Antiqua" w:hAnsi="Book Antiqua"/>
          <w:b/>
          <w:bCs/>
          <w:sz w:val="22"/>
          <w:szCs w:val="22"/>
        </w:rPr>
        <w:t xml:space="preserve">Limpieza y restauración alfombra nudo turco </w:t>
      </w:r>
      <w:r w:rsidRPr="008227C7">
        <w:rPr>
          <w:rFonts w:ascii="Book Antiqua" w:hAnsi="Book Antiqua"/>
          <w:b/>
          <w:bCs/>
          <w:sz w:val="22"/>
          <w:szCs w:val="22"/>
          <w:lang w:val="es-ES_tradnl"/>
        </w:rPr>
        <w:t>de dimensiones 9,65x5,55 m</w:t>
      </w:r>
      <w:r w:rsidRPr="008227C7">
        <w:rPr>
          <w:rFonts w:ascii="Book Antiqua" w:hAnsi="Book Antiqua"/>
          <w:b/>
          <w:bCs/>
          <w:sz w:val="22"/>
          <w:szCs w:val="22"/>
          <w:vertAlign w:val="superscript"/>
          <w:lang w:val="es-ES_tradnl"/>
        </w:rPr>
        <w:t xml:space="preserve">2 </w:t>
      </w:r>
      <w:r w:rsidRPr="008227C7">
        <w:rPr>
          <w:rFonts w:ascii="Book Antiqua" w:hAnsi="Book Antiqua"/>
          <w:b/>
          <w:bCs/>
          <w:sz w:val="22"/>
          <w:szCs w:val="22"/>
          <w:lang w:val="es-ES_tradnl"/>
        </w:rPr>
        <w:t>sita en Salón Argüelles</w:t>
      </w:r>
      <w:r w:rsidRPr="008227C7">
        <w:rPr>
          <w:rFonts w:ascii="Book Antiqua" w:hAnsi="Book Antiqua"/>
          <w:b/>
          <w:bCs/>
          <w:sz w:val="22"/>
          <w:szCs w:val="22"/>
          <w:lang w:val="es-ES_tradnl"/>
        </w:rPr>
        <w:t xml:space="preserve">: </w:t>
      </w:r>
    </w:p>
    <w:p w14:paraId="72C3CD93" w14:textId="1345523B" w:rsidR="00E13789" w:rsidRPr="008227C7" w:rsidRDefault="009F0059"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Cs w:val="22"/>
        </w:rPr>
      </w:pPr>
      <w:r w:rsidRPr="008227C7">
        <w:rPr>
          <w:rFonts w:ascii="Book Antiqua" w:hAnsi="Book Antiqua"/>
          <w:szCs w:val="22"/>
        </w:rPr>
        <w:tab/>
      </w:r>
      <w:r w:rsidRPr="008227C7">
        <w:rPr>
          <w:rFonts w:ascii="Book Antiqua" w:hAnsi="Book Antiqua"/>
          <w:szCs w:val="22"/>
        </w:rPr>
        <w:tab/>
      </w:r>
      <w:r w:rsidR="00E13789" w:rsidRPr="008227C7">
        <w:rPr>
          <w:rFonts w:ascii="Book Antiqua" w:hAnsi="Book Antiqua"/>
          <w:szCs w:val="22"/>
        </w:rPr>
        <w:t xml:space="preserve">Base Imponible: </w:t>
      </w:r>
      <w:r w:rsidR="00E13789" w:rsidRPr="008227C7">
        <w:rPr>
          <w:rFonts w:ascii="Book Antiqua" w:hAnsi="Book Antiqua"/>
          <w:szCs w:val="22"/>
        </w:rPr>
        <w:tab/>
        <w:t xml:space="preserve"> </w:t>
      </w:r>
      <w:r w:rsidR="00E13789" w:rsidRPr="008227C7">
        <w:rPr>
          <w:rFonts w:ascii="Book Antiqua" w:hAnsi="Book Antiqua"/>
          <w:b w:val="0"/>
          <w:bCs w:val="0"/>
          <w:szCs w:val="22"/>
        </w:rPr>
        <w:t>.........................</w:t>
      </w:r>
      <w:r w:rsidR="00E13789" w:rsidRPr="008227C7">
        <w:rPr>
          <w:rFonts w:ascii="Book Antiqua" w:hAnsi="Book Antiqua"/>
          <w:szCs w:val="22"/>
        </w:rPr>
        <w:t xml:space="preserve"> €</w:t>
      </w:r>
    </w:p>
    <w:p w14:paraId="5CB27D3B" w14:textId="657060D2" w:rsidR="00E13789" w:rsidRPr="008227C7" w:rsidRDefault="009F0059" w:rsidP="006D1B86">
      <w:pPr>
        <w:pStyle w:val="Ttulo3"/>
        <w:ind w:left="0"/>
        <w:rPr>
          <w:szCs w:val="22"/>
        </w:rPr>
      </w:pPr>
      <w:r w:rsidRPr="008227C7">
        <w:rPr>
          <w:szCs w:val="22"/>
        </w:rPr>
        <w:tab/>
      </w:r>
      <w:r w:rsidRPr="008227C7">
        <w:rPr>
          <w:szCs w:val="22"/>
        </w:rPr>
        <w:tab/>
      </w:r>
      <w:r w:rsidR="00E13789" w:rsidRPr="008227C7">
        <w:rPr>
          <w:szCs w:val="22"/>
        </w:rPr>
        <w:t>IVA:</w:t>
      </w:r>
      <w:r w:rsidR="00E13789" w:rsidRPr="008227C7">
        <w:rPr>
          <w:b w:val="0"/>
          <w:bCs w:val="0"/>
          <w:szCs w:val="22"/>
        </w:rPr>
        <w:t xml:space="preserve"> .........................</w:t>
      </w:r>
      <w:r w:rsidR="00E13789" w:rsidRPr="008227C7">
        <w:rPr>
          <w:szCs w:val="22"/>
        </w:rPr>
        <w:t xml:space="preserve"> €</w:t>
      </w:r>
    </w:p>
    <w:p w14:paraId="467B31F3" w14:textId="233F4BC1" w:rsidR="00E13789" w:rsidRPr="008227C7" w:rsidRDefault="009F0059" w:rsidP="009F0059">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Cs w:val="22"/>
        </w:rPr>
      </w:pPr>
      <w:r w:rsidRPr="008227C7">
        <w:rPr>
          <w:rFonts w:ascii="Book Antiqua" w:hAnsi="Book Antiqua"/>
          <w:szCs w:val="22"/>
        </w:rPr>
        <w:tab/>
      </w:r>
      <w:r w:rsidRPr="008227C7">
        <w:rPr>
          <w:rFonts w:ascii="Book Antiqua" w:hAnsi="Book Antiqua"/>
          <w:szCs w:val="22"/>
        </w:rPr>
        <w:tab/>
      </w:r>
      <w:r w:rsidR="00E13789" w:rsidRPr="008227C7">
        <w:rPr>
          <w:rFonts w:ascii="Book Antiqua" w:hAnsi="Book Antiqua"/>
          <w:szCs w:val="22"/>
        </w:rPr>
        <w:t>Precio Total: ......................... €</w:t>
      </w:r>
    </w:p>
    <w:p w14:paraId="7F38183B" w14:textId="6153CFCE" w:rsidR="00E13789" w:rsidRPr="008227C7" w:rsidRDefault="009F0059" w:rsidP="009F0059">
      <w:pPr>
        <w:pStyle w:val="Prrafodelista"/>
        <w:numPr>
          <w:ilvl w:val="0"/>
          <w:numId w:val="1"/>
        </w:numPr>
        <w:jc w:val="both"/>
        <w:rPr>
          <w:rFonts w:ascii="Book Antiqua" w:hAnsi="Book Antiqua"/>
          <w:b/>
          <w:bCs/>
          <w:sz w:val="22"/>
          <w:szCs w:val="22"/>
        </w:rPr>
      </w:pPr>
      <w:r w:rsidRPr="008227C7">
        <w:rPr>
          <w:rFonts w:ascii="Book Antiqua" w:hAnsi="Book Antiqua"/>
          <w:b/>
          <w:bCs/>
          <w:sz w:val="22"/>
          <w:szCs w:val="22"/>
        </w:rPr>
        <w:t>Limpieza y restauración alfombra nudo turco de dimensiones 5,20x4,95 m2 sita en Vicepresidencia Primera</w:t>
      </w:r>
    </w:p>
    <w:p w14:paraId="13B8FB90" w14:textId="54971B36" w:rsidR="009F0059" w:rsidRPr="008227C7" w:rsidRDefault="009F0059" w:rsidP="009F0059">
      <w:pPr>
        <w:pStyle w:val="Prrafodelista"/>
        <w:jc w:val="both"/>
        <w:rPr>
          <w:rFonts w:ascii="Book Antiqua" w:hAnsi="Book Antiqua"/>
          <w:b/>
          <w:bCs/>
          <w:sz w:val="22"/>
          <w:szCs w:val="22"/>
        </w:rPr>
      </w:pPr>
      <w:r w:rsidRPr="008227C7">
        <w:rPr>
          <w:rFonts w:ascii="Book Antiqua" w:hAnsi="Book Antiqua"/>
          <w:b/>
          <w:bCs/>
          <w:sz w:val="22"/>
          <w:szCs w:val="22"/>
        </w:rPr>
        <w:t>Base Imponible:  ......................... €</w:t>
      </w:r>
    </w:p>
    <w:p w14:paraId="3A97724B" w14:textId="6A8B9161" w:rsidR="009F0059" w:rsidRPr="008227C7" w:rsidRDefault="009F0059" w:rsidP="009F0059">
      <w:pPr>
        <w:pStyle w:val="Prrafodelista"/>
        <w:jc w:val="both"/>
        <w:rPr>
          <w:rFonts w:ascii="Book Antiqua" w:hAnsi="Book Antiqua"/>
          <w:b/>
          <w:bCs/>
          <w:sz w:val="22"/>
          <w:szCs w:val="22"/>
        </w:rPr>
      </w:pPr>
      <w:r w:rsidRPr="008227C7">
        <w:rPr>
          <w:rFonts w:ascii="Book Antiqua" w:hAnsi="Book Antiqua"/>
          <w:b/>
          <w:bCs/>
          <w:sz w:val="22"/>
          <w:szCs w:val="22"/>
        </w:rPr>
        <w:t>IVA: ......................... €</w:t>
      </w:r>
    </w:p>
    <w:p w14:paraId="5F087CD0" w14:textId="662597A0" w:rsidR="009F0059" w:rsidRPr="008227C7" w:rsidRDefault="009F0059" w:rsidP="009F0059">
      <w:pPr>
        <w:pStyle w:val="Prrafodelista"/>
        <w:jc w:val="both"/>
        <w:rPr>
          <w:rFonts w:ascii="Book Antiqua" w:hAnsi="Book Antiqua"/>
          <w:b/>
          <w:bCs/>
          <w:sz w:val="22"/>
          <w:szCs w:val="22"/>
        </w:rPr>
      </w:pPr>
      <w:r w:rsidRPr="008227C7">
        <w:rPr>
          <w:rFonts w:ascii="Book Antiqua" w:hAnsi="Book Antiqua"/>
          <w:b/>
          <w:bCs/>
          <w:sz w:val="22"/>
          <w:szCs w:val="22"/>
        </w:rPr>
        <w:t>Precio Total: ......................... €</w:t>
      </w:r>
    </w:p>
    <w:p w14:paraId="5C096911" w14:textId="72760ED3" w:rsidR="009F0059" w:rsidRPr="008227C7" w:rsidRDefault="009F0059" w:rsidP="009F0059">
      <w:pPr>
        <w:pStyle w:val="Textoindependiente"/>
        <w:numPr>
          <w:ilvl w:val="0"/>
          <w:numId w:val="1"/>
        </w:numPr>
        <w:rPr>
          <w:rFonts w:ascii="Book Antiqua" w:hAnsi="Book Antiqua"/>
          <w:b/>
          <w:bCs/>
        </w:rPr>
      </w:pPr>
      <w:r w:rsidRPr="008227C7">
        <w:rPr>
          <w:rFonts w:ascii="Book Antiqua" w:hAnsi="Book Antiqua"/>
          <w:b/>
          <w:bCs/>
        </w:rPr>
        <w:t xml:space="preserve">Desplazamiento y honorarios de </w:t>
      </w:r>
      <w:r w:rsidR="008227C7" w:rsidRPr="008227C7">
        <w:rPr>
          <w:rFonts w:ascii="Book Antiqua" w:hAnsi="Book Antiqua"/>
          <w:b/>
          <w:bCs/>
        </w:rPr>
        <w:t>personal</w:t>
      </w:r>
      <w:r w:rsidRPr="008227C7">
        <w:rPr>
          <w:rFonts w:ascii="Book Antiqua" w:hAnsi="Book Antiqua"/>
          <w:b/>
          <w:bCs/>
        </w:rPr>
        <w:t xml:space="preserve"> para la recogida y entrega de las alfombras anteriores: </w:t>
      </w:r>
    </w:p>
    <w:p w14:paraId="7A3318FF" w14:textId="43FBB777" w:rsidR="009F0059" w:rsidRPr="008227C7" w:rsidRDefault="009F0059" w:rsidP="009F0059">
      <w:pPr>
        <w:pStyle w:val="Prrafodelista"/>
        <w:jc w:val="both"/>
        <w:rPr>
          <w:rFonts w:ascii="Book Antiqua" w:hAnsi="Book Antiqua"/>
          <w:b/>
          <w:bCs/>
          <w:sz w:val="22"/>
          <w:szCs w:val="22"/>
        </w:rPr>
      </w:pPr>
      <w:r w:rsidRPr="008227C7">
        <w:rPr>
          <w:rFonts w:ascii="Book Antiqua" w:hAnsi="Book Antiqua"/>
          <w:b/>
          <w:bCs/>
          <w:sz w:val="22"/>
          <w:szCs w:val="22"/>
        </w:rPr>
        <w:t>Base Imponible:  ......................... €</w:t>
      </w:r>
    </w:p>
    <w:p w14:paraId="1552F4C3" w14:textId="77777777" w:rsidR="009F0059" w:rsidRPr="008227C7" w:rsidRDefault="009F0059" w:rsidP="009F0059">
      <w:pPr>
        <w:pStyle w:val="Prrafodelista"/>
        <w:jc w:val="both"/>
        <w:rPr>
          <w:rFonts w:ascii="Book Antiqua" w:hAnsi="Book Antiqua"/>
          <w:b/>
          <w:bCs/>
          <w:sz w:val="22"/>
          <w:szCs w:val="22"/>
        </w:rPr>
      </w:pPr>
      <w:r w:rsidRPr="008227C7">
        <w:rPr>
          <w:rFonts w:ascii="Book Antiqua" w:hAnsi="Book Antiqua"/>
          <w:b/>
          <w:bCs/>
          <w:sz w:val="22"/>
          <w:szCs w:val="22"/>
        </w:rPr>
        <w:t>IVA: ......................... €</w:t>
      </w:r>
    </w:p>
    <w:p w14:paraId="2A8495B6" w14:textId="77777777" w:rsidR="009F0059" w:rsidRPr="008227C7" w:rsidRDefault="009F0059" w:rsidP="009F0059">
      <w:pPr>
        <w:pStyle w:val="Prrafodelista"/>
        <w:jc w:val="both"/>
        <w:rPr>
          <w:rFonts w:ascii="Book Antiqua" w:hAnsi="Book Antiqua"/>
          <w:b/>
          <w:bCs/>
          <w:sz w:val="22"/>
          <w:szCs w:val="22"/>
        </w:rPr>
      </w:pPr>
      <w:r w:rsidRPr="008227C7">
        <w:rPr>
          <w:rFonts w:ascii="Book Antiqua" w:hAnsi="Book Antiqua"/>
          <w:b/>
          <w:bCs/>
          <w:sz w:val="22"/>
          <w:szCs w:val="22"/>
        </w:rPr>
        <w:t>Precio Total: ......................... €</w:t>
      </w:r>
    </w:p>
    <w:p w14:paraId="34F6C6BD" w14:textId="69498461" w:rsidR="009F0059" w:rsidRPr="008227C7" w:rsidRDefault="009F0059" w:rsidP="009F0059">
      <w:pPr>
        <w:pStyle w:val="Textoindependiente"/>
        <w:numPr>
          <w:ilvl w:val="0"/>
          <w:numId w:val="1"/>
        </w:numPr>
        <w:rPr>
          <w:rFonts w:ascii="Book Antiqua" w:hAnsi="Book Antiqua"/>
          <w:b/>
          <w:bCs/>
        </w:rPr>
      </w:pPr>
      <w:r w:rsidRPr="008227C7">
        <w:rPr>
          <w:rFonts w:ascii="Book Antiqua" w:hAnsi="Book Antiqua"/>
          <w:b/>
          <w:bCs/>
        </w:rPr>
        <w:t xml:space="preserve">TOTAL: </w:t>
      </w:r>
    </w:p>
    <w:p w14:paraId="0B8C37B2" w14:textId="42DE66DC" w:rsidR="009F0059" w:rsidRPr="008227C7" w:rsidRDefault="009F0059" w:rsidP="009F0059">
      <w:pPr>
        <w:pStyle w:val="Prrafodelista"/>
        <w:jc w:val="both"/>
        <w:rPr>
          <w:rFonts w:ascii="Book Antiqua" w:hAnsi="Book Antiqua"/>
          <w:b/>
          <w:bCs/>
          <w:sz w:val="22"/>
          <w:szCs w:val="22"/>
        </w:rPr>
      </w:pPr>
      <w:r w:rsidRPr="008227C7">
        <w:rPr>
          <w:rFonts w:ascii="Book Antiqua" w:hAnsi="Book Antiqua"/>
          <w:b/>
          <w:bCs/>
          <w:sz w:val="22"/>
          <w:szCs w:val="22"/>
        </w:rPr>
        <w:t>Base Imponible: ......................... €</w:t>
      </w:r>
    </w:p>
    <w:p w14:paraId="1D416C4D" w14:textId="77777777" w:rsidR="009F0059" w:rsidRPr="008227C7" w:rsidRDefault="009F0059" w:rsidP="009F0059">
      <w:pPr>
        <w:pStyle w:val="Prrafodelista"/>
        <w:jc w:val="both"/>
        <w:rPr>
          <w:rFonts w:ascii="Book Antiqua" w:hAnsi="Book Antiqua"/>
          <w:b/>
          <w:bCs/>
          <w:sz w:val="22"/>
          <w:szCs w:val="22"/>
        </w:rPr>
      </w:pPr>
      <w:r w:rsidRPr="008227C7">
        <w:rPr>
          <w:rFonts w:ascii="Book Antiqua" w:hAnsi="Book Antiqua"/>
          <w:b/>
          <w:bCs/>
          <w:sz w:val="22"/>
          <w:szCs w:val="22"/>
        </w:rPr>
        <w:t>IVA: ......................... €</w:t>
      </w:r>
    </w:p>
    <w:p w14:paraId="71E48822" w14:textId="77777777" w:rsidR="009F0059" w:rsidRPr="008227C7" w:rsidRDefault="009F0059" w:rsidP="009F0059">
      <w:pPr>
        <w:pStyle w:val="Prrafodelista"/>
        <w:jc w:val="both"/>
        <w:rPr>
          <w:rFonts w:ascii="Book Antiqua" w:hAnsi="Book Antiqua"/>
          <w:b/>
          <w:bCs/>
          <w:sz w:val="22"/>
          <w:szCs w:val="22"/>
        </w:rPr>
      </w:pPr>
      <w:r w:rsidRPr="008227C7">
        <w:rPr>
          <w:rFonts w:ascii="Book Antiqua" w:hAnsi="Book Antiqua"/>
          <w:b/>
          <w:bCs/>
          <w:sz w:val="22"/>
          <w:szCs w:val="22"/>
        </w:rPr>
        <w:t>Precio Total: ......................... €</w:t>
      </w:r>
    </w:p>
    <w:p w14:paraId="450B31A0" w14:textId="77777777" w:rsidR="009F0059" w:rsidRPr="008227C7" w:rsidRDefault="009F0059" w:rsidP="006D1B86">
      <w:pPr>
        <w:pStyle w:val="Textoindependiente"/>
        <w:rPr>
          <w:rFonts w:ascii="Book Antiqua" w:hAnsi="Book Antiqua"/>
        </w:rPr>
      </w:pPr>
    </w:p>
    <w:p w14:paraId="26069149" w14:textId="701086AB" w:rsidR="00E13789" w:rsidRDefault="00E13789"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65006F1D" w14:textId="77777777" w:rsidR="00E13789" w:rsidRDefault="00E13789" w:rsidP="006D1B86">
      <w:pPr>
        <w:jc w:val="center"/>
        <w:outlineLvl w:val="0"/>
        <w:rPr>
          <w:rFonts w:ascii="Book Antiqua" w:hAnsi="Book Antiqua" w:cs="Arial"/>
          <w:sz w:val="22"/>
        </w:rPr>
      </w:pPr>
    </w:p>
    <w:p w14:paraId="5CB3A451" w14:textId="77777777" w:rsidR="00E13789" w:rsidRDefault="00E13789" w:rsidP="006D1B86">
      <w:pPr>
        <w:jc w:val="center"/>
        <w:outlineLvl w:val="0"/>
        <w:rPr>
          <w:rFonts w:ascii="Book Antiqua" w:hAnsi="Book Antiqua" w:cs="Arial"/>
          <w:sz w:val="22"/>
        </w:rPr>
      </w:pPr>
      <w:r>
        <w:rPr>
          <w:rFonts w:ascii="Book Antiqua" w:hAnsi="Book Antiqua" w:cs="Arial"/>
          <w:sz w:val="22"/>
        </w:rPr>
        <w:t>En .................................., ...... de .......................... de 2022</w:t>
      </w:r>
    </w:p>
    <w:p w14:paraId="72B3B022" w14:textId="77777777" w:rsidR="00E13789" w:rsidRDefault="00E13789" w:rsidP="006D1B86">
      <w:pPr>
        <w:jc w:val="center"/>
        <w:outlineLvl w:val="0"/>
        <w:rPr>
          <w:rFonts w:ascii="Book Antiqua" w:hAnsi="Book Antiqua" w:cs="Arial"/>
          <w:sz w:val="22"/>
        </w:rPr>
      </w:pPr>
    </w:p>
    <w:p w14:paraId="7278FA17" w14:textId="77777777" w:rsidR="00E13789" w:rsidRDefault="00E13789"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261F3A5F" w14:textId="77777777" w:rsidR="00E13789" w:rsidRDefault="00E13789" w:rsidP="006D1B86">
      <w:pPr>
        <w:jc w:val="center"/>
        <w:rPr>
          <w:rFonts w:ascii="Book Antiqua" w:hAnsi="Book Antiqua" w:cs="Arial"/>
          <w:sz w:val="22"/>
          <w:lang w:val="es-ES_tradnl"/>
        </w:rPr>
        <w:sectPr w:rsidR="00E13789" w:rsidSect="00E13789">
          <w:headerReference w:type="default" r:id="rId8"/>
          <w:pgSz w:w="11906" w:h="16838" w:code="9"/>
          <w:pgMar w:top="2835" w:right="1418" w:bottom="1134" w:left="1418" w:header="2608" w:footer="1298" w:gutter="0"/>
          <w:pgNumType w:start="1"/>
          <w:cols w:space="708"/>
          <w:docGrid w:linePitch="360"/>
        </w:sect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p w14:paraId="170F054A" w14:textId="77777777" w:rsidR="00E13789" w:rsidRDefault="00E13789" w:rsidP="006D1B86">
      <w:pPr>
        <w:jc w:val="center"/>
        <w:rPr>
          <w:rFonts w:ascii="Book Antiqua" w:hAnsi="Book Antiqua"/>
          <w:sz w:val="22"/>
        </w:rPr>
      </w:pPr>
    </w:p>
    <w:sectPr w:rsidR="00E13789" w:rsidSect="00E13789">
      <w:headerReference w:type="default" r:id="rId9"/>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181C" w14:textId="77777777" w:rsidR="00E13789" w:rsidRDefault="00E13789">
      <w:r>
        <w:separator/>
      </w:r>
    </w:p>
  </w:endnote>
  <w:endnote w:type="continuationSeparator" w:id="0">
    <w:p w14:paraId="49FA22C7" w14:textId="77777777" w:rsidR="00E13789" w:rsidRDefault="00E1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A92E4" w14:textId="77777777" w:rsidR="00E13789" w:rsidRDefault="00E13789">
      <w:r>
        <w:separator/>
      </w:r>
    </w:p>
  </w:footnote>
  <w:footnote w:type="continuationSeparator" w:id="0">
    <w:p w14:paraId="13AAB677" w14:textId="77777777" w:rsidR="00E13789" w:rsidRDefault="00E13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AA20" w14:textId="0005E7CA" w:rsidR="00E13789" w:rsidRDefault="00E13789">
    <w:pPr>
      <w:pStyle w:val="Encabezado"/>
    </w:pPr>
    <w:r>
      <w:rPr>
        <w:noProof/>
      </w:rPr>
      <w:drawing>
        <wp:anchor distT="0" distB="0" distL="114300" distR="114300" simplePos="0" relativeHeight="251661312" behindDoc="0" locked="0" layoutInCell="1" allowOverlap="1" wp14:anchorId="7A797C24" wp14:editId="10B161E9">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0DF4" w14:textId="6D36BD47" w:rsidR="0088421A" w:rsidRDefault="00E13789">
    <w:pPr>
      <w:pStyle w:val="Encabezado"/>
    </w:pPr>
    <w:r>
      <w:rPr>
        <w:noProof/>
      </w:rPr>
      <w:drawing>
        <wp:anchor distT="0" distB="0" distL="114300" distR="114300" simplePos="0" relativeHeight="251659264" behindDoc="0" locked="0" layoutInCell="1" allowOverlap="1" wp14:anchorId="219C727B" wp14:editId="5097DE44">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3EC0"/>
    <w:multiLevelType w:val="hybridMultilevel"/>
    <w:tmpl w:val="7272FF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81142E6"/>
    <w:multiLevelType w:val="hybridMultilevel"/>
    <w:tmpl w:val="7272FF6A"/>
    <w:lvl w:ilvl="0" w:tplc="580644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73069669">
    <w:abstractNumId w:val="1"/>
  </w:num>
  <w:num w:numId="2" w16cid:durableId="382943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366EF"/>
    <w:rsid w:val="000C04F4"/>
    <w:rsid w:val="000F2DE0"/>
    <w:rsid w:val="001F1698"/>
    <w:rsid w:val="00211415"/>
    <w:rsid w:val="003079CA"/>
    <w:rsid w:val="003815D7"/>
    <w:rsid w:val="00460F47"/>
    <w:rsid w:val="004A5897"/>
    <w:rsid w:val="004B7826"/>
    <w:rsid w:val="00506387"/>
    <w:rsid w:val="00527E33"/>
    <w:rsid w:val="005962D6"/>
    <w:rsid w:val="006D1B86"/>
    <w:rsid w:val="006E18CB"/>
    <w:rsid w:val="008227C7"/>
    <w:rsid w:val="0088421A"/>
    <w:rsid w:val="008B09B2"/>
    <w:rsid w:val="00915243"/>
    <w:rsid w:val="009F0059"/>
    <w:rsid w:val="00A340A5"/>
    <w:rsid w:val="00A50822"/>
    <w:rsid w:val="00A60DBD"/>
    <w:rsid w:val="00A931AF"/>
    <w:rsid w:val="00AB515B"/>
    <w:rsid w:val="00C13078"/>
    <w:rsid w:val="00D87AEE"/>
    <w:rsid w:val="00DC19F7"/>
    <w:rsid w:val="00E13789"/>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D2488"/>
  <w15:chartTrackingRefBased/>
  <w15:docId w15:val="{0349DCAC-8509-44DB-861D-08C8BFD8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Prrafodelista">
    <w:name w:val="List Paragraph"/>
    <w:basedOn w:val="Normal"/>
    <w:uiPriority w:val="34"/>
    <w:qFormat/>
    <w:rsid w:val="009F0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proposición económica</dc:title>
  <dc:subject/>
  <dc:creator>Laura Hontoria Piñeiro</dc:creator>
  <cp:keywords/>
  <dc:description/>
  <cp:lastModifiedBy>Laura Hontoria Piñeiro</cp:lastModifiedBy>
  <cp:revision>3</cp:revision>
  <dcterms:created xsi:type="dcterms:W3CDTF">2022-08-24T07:21:00Z</dcterms:created>
  <dcterms:modified xsi:type="dcterms:W3CDTF">2022-08-24T07:29:00Z</dcterms:modified>
</cp:coreProperties>
</file>